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D4A7" w14:textId="77777777" w:rsidR="0093009D" w:rsidRPr="008C647A" w:rsidRDefault="0093009D" w:rsidP="008C647A">
      <w:pPr>
        <w:ind w:righ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647A">
        <w:rPr>
          <w:rFonts w:ascii="Times New Roman" w:hAnsi="Times New Roman" w:cs="Times New Roman"/>
          <w:sz w:val="24"/>
          <w:szCs w:val="24"/>
        </w:rPr>
        <w:t>Dnia 8 sierpnia 2024 roku</w:t>
      </w:r>
    </w:p>
    <w:p w14:paraId="1939F538" w14:textId="7F6254D3" w:rsidR="0093009D" w:rsidRPr="008C647A" w:rsidRDefault="0093009D" w:rsidP="008C647A">
      <w:pPr>
        <w:ind w:left="-284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8C647A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8C647A">
        <w:rPr>
          <w:rFonts w:ascii="Times New Roman" w:hAnsi="Times New Roman" w:cs="Times New Roman"/>
          <w:sz w:val="24"/>
          <w:szCs w:val="24"/>
        </w:rPr>
        <w:t xml:space="preserve"> </w:t>
      </w:r>
      <w:r w:rsidRPr="008C647A">
        <w:rPr>
          <w:rFonts w:ascii="Times New Roman" w:hAnsi="Times New Roman" w:cs="Times New Roman"/>
          <w:sz w:val="24"/>
          <w:szCs w:val="24"/>
        </w:rPr>
        <w:t>269/22</w:t>
      </w:r>
    </w:p>
    <w:p w14:paraId="7856EE4D" w14:textId="77777777" w:rsidR="0093009D" w:rsidRPr="008C647A" w:rsidRDefault="0093009D" w:rsidP="008C647A">
      <w:pPr>
        <w:ind w:left="-284" w:right="-426" w:firstLine="284"/>
        <w:rPr>
          <w:rFonts w:ascii="Times New Roman" w:hAnsi="Times New Roman" w:cs="Times New Roman"/>
          <w:szCs w:val="24"/>
        </w:rPr>
      </w:pPr>
    </w:p>
    <w:p w14:paraId="5EE461C6" w14:textId="0B116791" w:rsidR="0093009D" w:rsidRDefault="0093009D" w:rsidP="008C647A">
      <w:pPr>
        <w:jc w:val="center"/>
        <w:rPr>
          <w:rFonts w:ascii="Times New Roman" w:hAnsi="Times New Roman" w:cs="Times New Roman"/>
          <w:b/>
          <w:sz w:val="28"/>
        </w:rPr>
      </w:pPr>
      <w:r w:rsidRPr="008C647A">
        <w:rPr>
          <w:rFonts w:ascii="Times New Roman" w:hAnsi="Times New Roman" w:cs="Times New Roman"/>
          <w:b/>
          <w:sz w:val="28"/>
        </w:rPr>
        <w:t>O G Ł O S Z E N I E</w:t>
      </w:r>
    </w:p>
    <w:p w14:paraId="35BEEF2E" w14:textId="77777777" w:rsidR="008C647A" w:rsidRPr="008C647A" w:rsidRDefault="008C647A" w:rsidP="008C647A">
      <w:pPr>
        <w:jc w:val="center"/>
        <w:rPr>
          <w:rFonts w:ascii="Times New Roman" w:hAnsi="Times New Roman" w:cs="Times New Roman"/>
          <w:b/>
          <w:sz w:val="28"/>
        </w:rPr>
      </w:pPr>
    </w:p>
    <w:p w14:paraId="0E7045B9" w14:textId="0236AFFE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„Przed Sądem Rejonowym w Jarosławiu I Wydziałem Cywilnym pod sygn. akt</w:t>
      </w:r>
      <w:r w:rsidR="008C647A">
        <w:rPr>
          <w:rFonts w:ascii="Times New Roman" w:hAnsi="Times New Roman" w:cs="Times New Roman"/>
          <w:sz w:val="26"/>
          <w:szCs w:val="26"/>
        </w:rPr>
        <w:br/>
      </w:r>
      <w:r w:rsidRPr="008C647A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8C647A">
        <w:rPr>
          <w:rFonts w:ascii="Times New Roman" w:hAnsi="Times New Roman" w:cs="Times New Roman"/>
          <w:sz w:val="26"/>
          <w:szCs w:val="26"/>
        </w:rPr>
        <w:t>Ns</w:t>
      </w:r>
      <w:proofErr w:type="spellEnd"/>
      <w:r w:rsidRPr="008C647A">
        <w:rPr>
          <w:rFonts w:ascii="Times New Roman" w:hAnsi="Times New Roman" w:cs="Times New Roman"/>
          <w:sz w:val="26"/>
          <w:szCs w:val="26"/>
        </w:rPr>
        <w:t xml:space="preserve"> 269/22 toczy się postępowanie z wniosku Zdzisława Koniuch z udziałem Zofii Sas, Jarka Sas i Janiny Koniuch o stwierdzenie nabycia w drodze zasiedzenia prawa własności nieruchomości położonej w Ostrowie, stanowiących działki oznaczone:</w:t>
      </w:r>
    </w:p>
    <w:p w14:paraId="042F7286" w14:textId="77777777" w:rsidR="0093009D" w:rsidRPr="008C647A" w:rsidRDefault="0093009D" w:rsidP="008C647A">
      <w:pPr>
        <w:spacing w:line="240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-</w:t>
      </w:r>
      <w:r w:rsidRPr="008C647A">
        <w:rPr>
          <w:rFonts w:ascii="Times New Roman" w:hAnsi="Times New Roman" w:cs="Times New Roman"/>
          <w:sz w:val="26"/>
          <w:szCs w:val="26"/>
        </w:rPr>
        <w:tab/>
        <w:t>numer 1036 o powierzchni 0,0387 ha,</w:t>
      </w:r>
    </w:p>
    <w:p w14:paraId="2B492784" w14:textId="77777777" w:rsidR="0093009D" w:rsidRPr="008C647A" w:rsidRDefault="0093009D" w:rsidP="008C647A">
      <w:pPr>
        <w:spacing w:line="240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-</w:t>
      </w:r>
      <w:r w:rsidRPr="008C647A">
        <w:rPr>
          <w:rFonts w:ascii="Times New Roman" w:hAnsi="Times New Roman" w:cs="Times New Roman"/>
          <w:sz w:val="26"/>
          <w:szCs w:val="26"/>
        </w:rPr>
        <w:tab/>
        <w:t>numer 1662/5 o powierzchni 0,4434 ha,</w:t>
      </w:r>
    </w:p>
    <w:p w14:paraId="307DCC92" w14:textId="77777777" w:rsidR="0093009D" w:rsidRPr="008C647A" w:rsidRDefault="0093009D" w:rsidP="008C647A">
      <w:pPr>
        <w:spacing w:line="240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-</w:t>
      </w:r>
      <w:r w:rsidRPr="008C647A">
        <w:rPr>
          <w:rFonts w:ascii="Times New Roman" w:hAnsi="Times New Roman" w:cs="Times New Roman"/>
          <w:sz w:val="26"/>
          <w:szCs w:val="26"/>
        </w:rPr>
        <w:tab/>
        <w:t>numer 1044 o powierzchni 0,0304 ha.</w:t>
      </w:r>
    </w:p>
    <w:p w14:paraId="651DB9CE" w14:textId="77777777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 xml:space="preserve">Nieruchomości te nie mają urządzonych ksiąg wieczystych. </w:t>
      </w:r>
    </w:p>
    <w:p w14:paraId="406DF997" w14:textId="77777777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Aktualnie działki te znajdują się w posiadaniu Zdzisława Koniuch.</w:t>
      </w:r>
    </w:p>
    <w:p w14:paraId="560CE2F5" w14:textId="77777777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W toku dotychczasowego postępowania ustalono:</w:t>
      </w:r>
      <w:r w:rsidRPr="008C647A">
        <w:rPr>
          <w:rFonts w:ascii="Times New Roman" w:hAnsi="Times New Roman" w:cs="Times New Roman"/>
          <w:sz w:val="26"/>
          <w:szCs w:val="26"/>
        </w:rPr>
        <w:tab/>
      </w:r>
    </w:p>
    <w:p w14:paraId="476BA752" w14:textId="77777777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 xml:space="preserve">- że działce </w:t>
      </w:r>
      <w:r w:rsidRPr="008C647A">
        <w:rPr>
          <w:rFonts w:ascii="Times New Roman" w:hAnsi="Times New Roman" w:cs="Times New Roman"/>
          <w:b/>
          <w:sz w:val="26"/>
          <w:szCs w:val="26"/>
        </w:rPr>
        <w:t>numer 1036</w:t>
      </w:r>
      <w:r w:rsidRPr="008C647A">
        <w:rPr>
          <w:rFonts w:ascii="Times New Roman" w:hAnsi="Times New Roman" w:cs="Times New Roman"/>
          <w:sz w:val="26"/>
          <w:szCs w:val="26"/>
        </w:rPr>
        <w:t xml:space="preserve"> odpowiada parcela budowlana 24 byłej gm. kat. Ostrów.                                W rejestrze gruntów jako osoba władająca tą nieruchomością na zasadzie samoistnego posiadania wpisany jest Józef Trzaska, s. Michała i Reginy, </w:t>
      </w:r>
    </w:p>
    <w:p w14:paraId="07FED839" w14:textId="0FD8B991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 xml:space="preserve">- że działce </w:t>
      </w:r>
      <w:r w:rsidRPr="008C647A">
        <w:rPr>
          <w:rFonts w:ascii="Times New Roman" w:hAnsi="Times New Roman" w:cs="Times New Roman"/>
          <w:b/>
          <w:sz w:val="26"/>
          <w:szCs w:val="26"/>
        </w:rPr>
        <w:t>numer 1662/5</w:t>
      </w:r>
      <w:r w:rsidRPr="008C647A">
        <w:rPr>
          <w:rFonts w:ascii="Times New Roman" w:hAnsi="Times New Roman" w:cs="Times New Roman"/>
          <w:sz w:val="26"/>
          <w:szCs w:val="26"/>
        </w:rPr>
        <w:t xml:space="preserve"> odpowiada w  części parcela gruntowa numer 195/1 byłej gm. kat. Ostrów. W ewidencji gruntów jako właściciel tej nieruchomości wpisana jest Maria Marko,</w:t>
      </w:r>
      <w:r w:rsidR="008C647A">
        <w:rPr>
          <w:rFonts w:ascii="Times New Roman" w:hAnsi="Times New Roman" w:cs="Times New Roman"/>
          <w:sz w:val="26"/>
          <w:szCs w:val="26"/>
        </w:rPr>
        <w:br/>
      </w:r>
      <w:r w:rsidRPr="008C647A">
        <w:rPr>
          <w:rFonts w:ascii="Times New Roman" w:hAnsi="Times New Roman" w:cs="Times New Roman"/>
          <w:sz w:val="26"/>
          <w:szCs w:val="26"/>
        </w:rPr>
        <w:t>c. Józefa i Gertrudy, która uwłaszczyła się na działce numer 1662/1</w:t>
      </w:r>
      <w:r w:rsidR="008C647A" w:rsidRPr="008C647A">
        <w:rPr>
          <w:rFonts w:ascii="Times New Roman" w:hAnsi="Times New Roman" w:cs="Times New Roman"/>
          <w:sz w:val="26"/>
          <w:szCs w:val="26"/>
        </w:rPr>
        <w:t xml:space="preserve"> </w:t>
      </w:r>
      <w:r w:rsidRPr="008C647A">
        <w:rPr>
          <w:rFonts w:ascii="Times New Roman" w:hAnsi="Times New Roman" w:cs="Times New Roman"/>
          <w:sz w:val="26"/>
          <w:szCs w:val="26"/>
        </w:rPr>
        <w:t>o powierzchni 0,54 ha. Decyzją z dnia 06 kwietnia 2017 roku o ustaleniu linii brzegowej, działka numer 1662/1 została podzielona, w wyniku tego podziału powstała działka numer 166,/5.</w:t>
      </w:r>
    </w:p>
    <w:p w14:paraId="56B9B79B" w14:textId="7F0C927E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 xml:space="preserve">- że działce </w:t>
      </w:r>
      <w:r w:rsidRPr="008C647A">
        <w:rPr>
          <w:rFonts w:ascii="Times New Roman" w:hAnsi="Times New Roman" w:cs="Times New Roman"/>
          <w:b/>
          <w:sz w:val="26"/>
          <w:szCs w:val="26"/>
        </w:rPr>
        <w:t>numer 1044</w:t>
      </w:r>
      <w:r w:rsidRPr="008C647A">
        <w:rPr>
          <w:rFonts w:ascii="Times New Roman" w:hAnsi="Times New Roman" w:cs="Times New Roman"/>
          <w:sz w:val="26"/>
          <w:szCs w:val="26"/>
        </w:rPr>
        <w:t xml:space="preserve"> odpowiada część parceli budowlanej numer 33/2 byłej gm. kat. Ostrów. W rejestrze gruntów w okresie od grudnia 1973 roku do 1994 roku jako władający tą nieruchomością wpisany był Adam Gałka, s. Antoniego i Marii.</w:t>
      </w:r>
      <w:r w:rsidR="008C647A" w:rsidRPr="008C647A">
        <w:rPr>
          <w:rFonts w:ascii="Times New Roman" w:hAnsi="Times New Roman" w:cs="Times New Roman"/>
          <w:sz w:val="26"/>
          <w:szCs w:val="26"/>
        </w:rPr>
        <w:t xml:space="preserve"> </w:t>
      </w:r>
      <w:r w:rsidRPr="008C647A">
        <w:rPr>
          <w:rFonts w:ascii="Times New Roman" w:hAnsi="Times New Roman" w:cs="Times New Roman"/>
          <w:sz w:val="26"/>
          <w:szCs w:val="26"/>
        </w:rPr>
        <w:t xml:space="preserve">Od 1994 roku jako użytkujący, a później władający na zasadach samoistnego posiadania tym gruntem wpisany został Zdzisław Koniuch. </w:t>
      </w:r>
    </w:p>
    <w:p w14:paraId="2DC5984A" w14:textId="77777777" w:rsidR="0093009D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6"/>
          <w:szCs w:val="26"/>
        </w:rPr>
      </w:pPr>
      <w:r w:rsidRPr="008C647A">
        <w:rPr>
          <w:rFonts w:ascii="Times New Roman" w:hAnsi="Times New Roman" w:cs="Times New Roman"/>
          <w:sz w:val="26"/>
          <w:szCs w:val="26"/>
        </w:rPr>
        <w:t>W toku postępowania ustalono także, że Józef Trzaska, Maria Marko oraz Adam Gałka nie żyją. Sądowi nie są znani ich następcy prawni.</w:t>
      </w:r>
    </w:p>
    <w:p w14:paraId="71EA4DCE" w14:textId="78EA98D1" w:rsidR="005B7B85" w:rsidRPr="008C647A" w:rsidRDefault="0093009D" w:rsidP="008C647A">
      <w:pPr>
        <w:spacing w:line="276" w:lineRule="auto"/>
        <w:ind w:left="-284" w:right="-567"/>
        <w:jc w:val="both"/>
        <w:rPr>
          <w:rFonts w:ascii="Times New Roman" w:hAnsi="Times New Roman" w:cs="Times New Roman"/>
          <w:sz w:val="28"/>
        </w:rPr>
      </w:pPr>
      <w:r w:rsidRPr="008C647A">
        <w:rPr>
          <w:rFonts w:ascii="Times New Roman" w:hAnsi="Times New Roman" w:cs="Times New Roman"/>
          <w:sz w:val="26"/>
          <w:szCs w:val="26"/>
        </w:rPr>
        <w:t>Wzywa się wszystkie osoby zainteresowane, a w szczególności następców prawnych Józefa Trzaska, Marii Marko oraz Adama Gałka, aby w terminie trzech miesięcy od dnia ukazania się ogłoszenia zgłosiły się lub wykazały własność nieruchomości, gdyż w przeciwnym razie Sąd stwierdzi nabycie własności tych nieruchomości zgodnie z wnioskiem, jeżeli zostanie ono udowodnione”.</w:t>
      </w:r>
      <w:bookmarkEnd w:id="0"/>
    </w:p>
    <w:sectPr w:rsidR="005B7B85" w:rsidRPr="008C647A" w:rsidSect="008C64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DB"/>
    <w:rsid w:val="005B7B85"/>
    <w:rsid w:val="008C647A"/>
    <w:rsid w:val="0093009D"/>
    <w:rsid w:val="00B7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6699"/>
  <w15:chartTrackingRefBased/>
  <w15:docId w15:val="{F335BE34-84CC-46F2-A51D-912D8329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0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2024-08-07T12:27:00Z</cp:lastPrinted>
  <dcterms:created xsi:type="dcterms:W3CDTF">2024-08-07T12:14:00Z</dcterms:created>
  <dcterms:modified xsi:type="dcterms:W3CDTF">2024-08-07T12:28:00Z</dcterms:modified>
</cp:coreProperties>
</file>